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B2" w:rsidRPr="001D5233" w:rsidRDefault="002176B2" w:rsidP="002176B2">
      <w:pPr>
        <w:jc w:val="center"/>
        <w:rPr>
          <w:rFonts w:ascii="Times New Roman" w:hAnsi="Times New Roman" w:cs="Times New Roman"/>
          <w:b/>
        </w:rPr>
      </w:pPr>
      <w:r w:rsidRPr="001D5233">
        <w:rPr>
          <w:rFonts w:ascii="Times New Roman" w:hAnsi="Times New Roman" w:cs="Times New Roman"/>
          <w:b/>
        </w:rPr>
        <w:t>П</w:t>
      </w:r>
      <w:r w:rsidR="00AC5D2D">
        <w:rPr>
          <w:rFonts w:ascii="Times New Roman" w:hAnsi="Times New Roman" w:cs="Times New Roman"/>
          <w:b/>
        </w:rPr>
        <w:t xml:space="preserve">ОСТАНОВЛЕНИЕ </w:t>
      </w:r>
      <w:r w:rsidRPr="001D5233">
        <w:rPr>
          <w:rFonts w:ascii="Times New Roman" w:hAnsi="Times New Roman" w:cs="Times New Roman"/>
          <w:b/>
        </w:rPr>
        <w:t>ЗАСЕДАНИЯ   ПРАВЛЕНИЯ</w:t>
      </w:r>
    </w:p>
    <w:p w:rsidR="00DA0494" w:rsidRPr="001D5233" w:rsidRDefault="002176B2" w:rsidP="00DA0494">
      <w:pPr>
        <w:jc w:val="center"/>
        <w:rPr>
          <w:rFonts w:ascii="Times New Roman" w:hAnsi="Times New Roman" w:cs="Times New Roman"/>
        </w:rPr>
      </w:pPr>
      <w:r w:rsidRPr="001D5233">
        <w:rPr>
          <w:rFonts w:ascii="Times New Roman" w:hAnsi="Times New Roman" w:cs="Times New Roman"/>
        </w:rPr>
        <w:t xml:space="preserve">ГК-5 «Якорь»    </w:t>
      </w:r>
      <w:r w:rsidR="00DA0494">
        <w:rPr>
          <w:rFonts w:ascii="Times New Roman" w:hAnsi="Times New Roman" w:cs="Times New Roman"/>
        </w:rPr>
        <w:t>20 января 2022</w:t>
      </w:r>
      <w:r w:rsidR="00DA0494" w:rsidRPr="001D5233">
        <w:rPr>
          <w:rFonts w:ascii="Times New Roman" w:hAnsi="Times New Roman" w:cs="Times New Roman"/>
        </w:rPr>
        <w:t xml:space="preserve"> г.</w:t>
      </w:r>
    </w:p>
    <w:p w:rsidR="002176B2" w:rsidRPr="001D5233" w:rsidRDefault="002176B2" w:rsidP="00DA0494">
      <w:pPr>
        <w:jc w:val="center"/>
        <w:rPr>
          <w:rFonts w:ascii="Times New Roman" w:hAnsi="Times New Roman" w:cs="Times New Roman"/>
        </w:rPr>
      </w:pPr>
      <w:r w:rsidRPr="001D5233">
        <w:rPr>
          <w:rFonts w:ascii="Times New Roman" w:hAnsi="Times New Roman" w:cs="Times New Roman"/>
        </w:rPr>
        <w:t xml:space="preserve"> </w:t>
      </w:r>
    </w:p>
    <w:p w:rsidR="000A00BF" w:rsidRPr="00AC5D2D" w:rsidRDefault="00AC5D2D" w:rsidP="00AC5D2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74523B" w:rsidRPr="00AC5D2D">
        <w:rPr>
          <w:rFonts w:ascii="Times New Roman" w:hAnsi="Times New Roman" w:cs="Times New Roman"/>
        </w:rPr>
        <w:t>твердить</w:t>
      </w:r>
      <w:r>
        <w:rPr>
          <w:rFonts w:ascii="Times New Roman" w:hAnsi="Times New Roman" w:cs="Times New Roman"/>
        </w:rPr>
        <w:t xml:space="preserve"> следующий порядок оплаты и </w:t>
      </w:r>
      <w:r w:rsidR="0074523B" w:rsidRPr="00AC5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величину</w:t>
      </w:r>
      <w:r w:rsidR="0074523B" w:rsidRPr="00AC5D2D">
        <w:rPr>
          <w:rFonts w:ascii="Times New Roman" w:hAnsi="Times New Roman" w:cs="Times New Roman"/>
        </w:rPr>
        <w:t xml:space="preserve"> членских взносов</w:t>
      </w:r>
      <w:r>
        <w:rPr>
          <w:rFonts w:ascii="Times New Roman" w:hAnsi="Times New Roman" w:cs="Times New Roman"/>
        </w:rPr>
        <w:t xml:space="preserve"> в 202</w:t>
      </w:r>
      <w:r w:rsidR="00DA04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году</w:t>
      </w:r>
    </w:p>
    <w:p w:rsidR="0074523B" w:rsidRDefault="0074523B" w:rsidP="0074523B">
      <w:pPr>
        <w:pStyle w:val="a3"/>
        <w:ind w:left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льготников при своевременной оплате </w:t>
      </w:r>
      <w:r w:rsidR="00DA0494">
        <w:rPr>
          <w:rFonts w:ascii="Times New Roman" w:hAnsi="Times New Roman" w:cs="Times New Roman"/>
        </w:rPr>
        <w:t>84</w:t>
      </w:r>
      <w:r w:rsidR="005334E2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за год</w:t>
      </w:r>
    </w:p>
    <w:p w:rsidR="007B7942" w:rsidRDefault="00750D77" w:rsidP="00750D77">
      <w:pPr>
        <w:pStyle w:val="a3"/>
        <w:ind w:left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не имеющих льгот, при своевременной оплате </w:t>
      </w:r>
      <w:r w:rsidR="00DA0494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 xml:space="preserve">00 за год, 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 w:rsidR="007A1F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таблицу  </w:t>
      </w:r>
    </w:p>
    <w:p w:rsidR="00DA0494" w:rsidRPr="003339D0" w:rsidRDefault="00791EA7" w:rsidP="00DA0494">
      <w:pPr>
        <w:pStyle w:val="a3"/>
        <w:ind w:left="735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DA0494" w:rsidRPr="003339D0">
        <w:rPr>
          <w:sz w:val="24"/>
          <w:szCs w:val="24"/>
        </w:rPr>
        <w:t xml:space="preserve">Величина взносов </w:t>
      </w:r>
      <w:r w:rsidR="00DA0494" w:rsidRPr="008F0769">
        <w:t>при единовременной</w:t>
      </w:r>
      <w:r w:rsidR="00DA0494" w:rsidRPr="003339D0">
        <w:rPr>
          <w:sz w:val="24"/>
          <w:szCs w:val="24"/>
        </w:rPr>
        <w:t xml:space="preserve"> оплате за год в </w:t>
      </w:r>
      <w:r w:rsidR="00DA0494" w:rsidRPr="008F0769">
        <w:t>1 квартале:</w:t>
      </w:r>
      <w:r w:rsidR="00DA0494" w:rsidRPr="003339D0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0"/>
        <w:gridCol w:w="1800"/>
        <w:gridCol w:w="1803"/>
        <w:gridCol w:w="1257"/>
      </w:tblGrid>
      <w:tr w:rsidR="00DA0494" w:rsidRPr="00407B9E" w:rsidTr="00360D76">
        <w:trPr>
          <w:trHeight w:val="342"/>
        </w:trPr>
        <w:tc>
          <w:tcPr>
            <w:tcW w:w="1908" w:type="dxa"/>
          </w:tcPr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 w:rsidRPr="00407B9E">
              <w:rPr>
                <w:sz w:val="24"/>
                <w:szCs w:val="24"/>
              </w:rPr>
              <w:t>1квартал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 w:rsidRPr="00407B9E">
              <w:rPr>
                <w:sz w:val="24"/>
                <w:szCs w:val="24"/>
              </w:rPr>
              <w:t>(январь</w:t>
            </w:r>
            <w:proofErr w:type="gramStart"/>
            <w:r w:rsidRPr="00407B9E">
              <w:rPr>
                <w:sz w:val="24"/>
                <w:szCs w:val="24"/>
              </w:rPr>
              <w:t>.</w:t>
            </w:r>
            <w:proofErr w:type="gramEnd"/>
            <w:r w:rsidRPr="00407B9E">
              <w:rPr>
                <w:sz w:val="24"/>
                <w:szCs w:val="24"/>
              </w:rPr>
              <w:t xml:space="preserve"> </w:t>
            </w:r>
            <w:proofErr w:type="gramStart"/>
            <w:r w:rsidRPr="00407B9E">
              <w:rPr>
                <w:sz w:val="24"/>
                <w:szCs w:val="24"/>
              </w:rPr>
              <w:t>ф</w:t>
            </w:r>
            <w:proofErr w:type="gramEnd"/>
            <w:r w:rsidRPr="00407B9E">
              <w:rPr>
                <w:sz w:val="24"/>
                <w:szCs w:val="24"/>
              </w:rPr>
              <w:t>евр. март)</w:t>
            </w:r>
          </w:p>
        </w:tc>
        <w:tc>
          <w:tcPr>
            <w:tcW w:w="1800" w:type="dxa"/>
          </w:tcPr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 w:rsidRPr="00407B9E">
              <w:rPr>
                <w:sz w:val="24"/>
                <w:szCs w:val="24"/>
              </w:rPr>
              <w:t>2  квартал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 w:rsidRPr="00407B9E">
              <w:rPr>
                <w:sz w:val="24"/>
                <w:szCs w:val="24"/>
              </w:rPr>
              <w:t>(апр. май июнь)</w:t>
            </w:r>
          </w:p>
        </w:tc>
        <w:tc>
          <w:tcPr>
            <w:tcW w:w="1800" w:type="dxa"/>
          </w:tcPr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 w:rsidRPr="00407B9E">
              <w:rPr>
                <w:sz w:val="24"/>
                <w:szCs w:val="24"/>
              </w:rPr>
              <w:t>3 квартал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 w:rsidRPr="00407B9E">
              <w:rPr>
                <w:sz w:val="24"/>
                <w:szCs w:val="24"/>
              </w:rPr>
              <w:t>(июль авг. сент.)</w:t>
            </w:r>
          </w:p>
        </w:tc>
        <w:tc>
          <w:tcPr>
            <w:tcW w:w="1803" w:type="dxa"/>
          </w:tcPr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 w:rsidRPr="00407B9E">
              <w:rPr>
                <w:sz w:val="24"/>
                <w:szCs w:val="24"/>
              </w:rPr>
              <w:t>4 квартал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 w:rsidRPr="00407B9E">
              <w:rPr>
                <w:sz w:val="24"/>
                <w:szCs w:val="24"/>
              </w:rPr>
              <w:t>(окт. ноябрь дек.)</w:t>
            </w:r>
          </w:p>
        </w:tc>
        <w:tc>
          <w:tcPr>
            <w:tcW w:w="1257" w:type="dxa"/>
          </w:tcPr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 w:rsidRPr="00407B9E">
              <w:rPr>
                <w:sz w:val="24"/>
                <w:szCs w:val="24"/>
              </w:rPr>
              <w:t xml:space="preserve">Сумма </w:t>
            </w:r>
            <w:proofErr w:type="gramStart"/>
            <w:r w:rsidRPr="00407B9E">
              <w:rPr>
                <w:sz w:val="24"/>
                <w:szCs w:val="24"/>
              </w:rPr>
              <w:t>за</w:t>
            </w:r>
            <w:proofErr w:type="gramEnd"/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 w:rsidRPr="00407B9E">
              <w:rPr>
                <w:sz w:val="24"/>
                <w:szCs w:val="24"/>
              </w:rPr>
              <w:t>год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</w:p>
        </w:tc>
      </w:tr>
      <w:tr w:rsidR="00DA0494" w:rsidRPr="00407B9E" w:rsidTr="00360D76">
        <w:trPr>
          <w:trHeight w:val="366"/>
        </w:trPr>
        <w:tc>
          <w:tcPr>
            <w:tcW w:w="1908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800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800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803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257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</w:t>
            </w:r>
          </w:p>
        </w:tc>
      </w:tr>
    </w:tbl>
    <w:p w:rsidR="00DA0494" w:rsidRPr="00407B9E" w:rsidRDefault="00DA0494" w:rsidP="00DA0494">
      <w:pPr>
        <w:rPr>
          <w:sz w:val="24"/>
          <w:szCs w:val="24"/>
        </w:rPr>
      </w:pPr>
    </w:p>
    <w:p w:rsidR="00DA0494" w:rsidRPr="008F0769" w:rsidRDefault="00DA0494" w:rsidP="00DA0494">
      <w:pPr>
        <w:pStyle w:val="1"/>
      </w:pPr>
      <w:r>
        <w:rPr>
          <w:sz w:val="24"/>
          <w:szCs w:val="24"/>
        </w:rPr>
        <w:t>Ве</w:t>
      </w:r>
      <w:r w:rsidRPr="00407B9E">
        <w:rPr>
          <w:sz w:val="24"/>
          <w:szCs w:val="24"/>
        </w:rPr>
        <w:t xml:space="preserve">личина взносов </w:t>
      </w:r>
      <w:r w:rsidRPr="008F0769">
        <w:t>при единовременной</w:t>
      </w:r>
      <w:r w:rsidRPr="00407B9E">
        <w:rPr>
          <w:sz w:val="24"/>
          <w:szCs w:val="24"/>
        </w:rPr>
        <w:t xml:space="preserve"> оплате за год </w:t>
      </w:r>
      <w:r w:rsidRPr="008F0769">
        <w:t>во 2 квартале: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0"/>
        <w:gridCol w:w="1800"/>
        <w:gridCol w:w="1800"/>
        <w:gridCol w:w="1260"/>
      </w:tblGrid>
      <w:tr w:rsidR="00DA0494" w:rsidRPr="00407B9E" w:rsidTr="00360D76">
        <w:trPr>
          <w:trHeight w:val="366"/>
        </w:trPr>
        <w:tc>
          <w:tcPr>
            <w:tcW w:w="1908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800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800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800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260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</w:t>
            </w:r>
          </w:p>
        </w:tc>
      </w:tr>
    </w:tbl>
    <w:p w:rsidR="00DA0494" w:rsidRPr="00407B9E" w:rsidRDefault="00DA0494" w:rsidP="00DA0494">
      <w:pPr>
        <w:rPr>
          <w:sz w:val="24"/>
          <w:szCs w:val="24"/>
        </w:rPr>
      </w:pPr>
    </w:p>
    <w:p w:rsidR="00DA0494" w:rsidRPr="00407B9E" w:rsidRDefault="00DA0494" w:rsidP="00DA0494">
      <w:pPr>
        <w:pStyle w:val="1"/>
        <w:rPr>
          <w:sz w:val="24"/>
          <w:szCs w:val="24"/>
        </w:rPr>
      </w:pPr>
      <w:r w:rsidRPr="00407B9E">
        <w:rPr>
          <w:sz w:val="24"/>
          <w:szCs w:val="24"/>
        </w:rPr>
        <w:t xml:space="preserve">Величина взносов </w:t>
      </w:r>
      <w:r w:rsidRPr="008F0769">
        <w:t>при единовременной</w:t>
      </w:r>
      <w:r w:rsidRPr="00407B9E">
        <w:rPr>
          <w:sz w:val="24"/>
          <w:szCs w:val="24"/>
        </w:rPr>
        <w:t xml:space="preserve"> оплате за год </w:t>
      </w:r>
      <w:r w:rsidRPr="008F0769">
        <w:t>в 3 квартале</w:t>
      </w:r>
      <w:r w:rsidRPr="00407B9E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0"/>
        <w:gridCol w:w="1800"/>
        <w:gridCol w:w="1803"/>
        <w:gridCol w:w="1257"/>
      </w:tblGrid>
      <w:tr w:rsidR="00DA0494" w:rsidRPr="00407B9E" w:rsidTr="00360D76">
        <w:trPr>
          <w:trHeight w:val="366"/>
        </w:trPr>
        <w:tc>
          <w:tcPr>
            <w:tcW w:w="1908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800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800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803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257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</w:t>
            </w:r>
          </w:p>
        </w:tc>
      </w:tr>
    </w:tbl>
    <w:p w:rsidR="00DA0494" w:rsidRPr="00407B9E" w:rsidRDefault="00DA0494" w:rsidP="00DA0494">
      <w:pPr>
        <w:jc w:val="center"/>
        <w:rPr>
          <w:sz w:val="24"/>
          <w:szCs w:val="24"/>
        </w:rPr>
      </w:pPr>
    </w:p>
    <w:p w:rsidR="00DA0494" w:rsidRPr="00407B9E" w:rsidRDefault="00DA0494" w:rsidP="00DA0494">
      <w:pPr>
        <w:pStyle w:val="1"/>
        <w:rPr>
          <w:sz w:val="24"/>
          <w:szCs w:val="24"/>
        </w:rPr>
      </w:pPr>
      <w:r w:rsidRPr="00407B9E">
        <w:rPr>
          <w:sz w:val="24"/>
          <w:szCs w:val="24"/>
        </w:rPr>
        <w:t xml:space="preserve">Величина взносов </w:t>
      </w:r>
      <w:r w:rsidRPr="008F0769">
        <w:t>при единовременной</w:t>
      </w:r>
      <w:r w:rsidRPr="00407B9E">
        <w:rPr>
          <w:sz w:val="24"/>
          <w:szCs w:val="24"/>
        </w:rPr>
        <w:t xml:space="preserve"> оплате за год в </w:t>
      </w:r>
      <w:r w:rsidRPr="008F0769">
        <w:t>4 квартале</w:t>
      </w:r>
      <w:r w:rsidRPr="00407B9E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0"/>
        <w:gridCol w:w="1800"/>
        <w:gridCol w:w="1803"/>
        <w:gridCol w:w="1257"/>
      </w:tblGrid>
      <w:tr w:rsidR="00DA0494" w:rsidRPr="00407B9E" w:rsidTr="00360D76">
        <w:trPr>
          <w:trHeight w:val="366"/>
        </w:trPr>
        <w:tc>
          <w:tcPr>
            <w:tcW w:w="1908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800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800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803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257" w:type="dxa"/>
          </w:tcPr>
          <w:p w:rsidR="00DA0494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</w:t>
            </w:r>
          </w:p>
          <w:p w:rsidR="00DA0494" w:rsidRPr="00407B9E" w:rsidRDefault="00DA0494" w:rsidP="0036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</w:tr>
    </w:tbl>
    <w:p w:rsidR="00DA0494" w:rsidRDefault="00DA0494" w:rsidP="00DA0494">
      <w:pPr>
        <w:tabs>
          <w:tab w:val="left" w:pos="2153"/>
        </w:tabs>
        <w:spacing w:line="240" w:lineRule="auto"/>
        <w:jc w:val="both"/>
        <w:rPr>
          <w:sz w:val="24"/>
          <w:szCs w:val="24"/>
        </w:rPr>
      </w:pPr>
      <w:r w:rsidRPr="00407B9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Примечание: нижние цифры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еличина оплаты льготников.</w:t>
      </w:r>
    </w:p>
    <w:p w:rsidR="00DA0494" w:rsidRPr="00407B9E" w:rsidRDefault="00DA0494" w:rsidP="00DA0494">
      <w:pPr>
        <w:tabs>
          <w:tab w:val="left" w:pos="2153"/>
        </w:tabs>
        <w:spacing w:line="240" w:lineRule="auto"/>
        <w:jc w:val="both"/>
        <w:rPr>
          <w:sz w:val="24"/>
          <w:szCs w:val="24"/>
        </w:rPr>
      </w:pPr>
      <w:r w:rsidRPr="00407B9E">
        <w:rPr>
          <w:sz w:val="24"/>
          <w:szCs w:val="24"/>
        </w:rPr>
        <w:t xml:space="preserve"> </w:t>
      </w:r>
      <w:r>
        <w:rPr>
          <w:sz w:val="24"/>
          <w:szCs w:val="24"/>
        </w:rPr>
        <w:t>В 4 –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квартале оплачивать членские взносы до 25 декабря включительно.</w:t>
      </w:r>
    </w:p>
    <w:p w:rsidR="00DA0494" w:rsidRPr="0063554D" w:rsidRDefault="00DA0494" w:rsidP="00DA0494">
      <w:pPr>
        <w:spacing w:line="240" w:lineRule="auto"/>
        <w:rPr>
          <w:b/>
          <w:sz w:val="24"/>
          <w:szCs w:val="24"/>
        </w:rPr>
      </w:pPr>
      <w:r w:rsidRPr="00407B9E">
        <w:rPr>
          <w:sz w:val="24"/>
          <w:szCs w:val="24"/>
        </w:rPr>
        <w:t>2. Погашение задолженностей по</w:t>
      </w:r>
      <w:r>
        <w:rPr>
          <w:sz w:val="24"/>
          <w:szCs w:val="24"/>
        </w:rPr>
        <w:t xml:space="preserve"> оплате  членских взносов в 2022</w:t>
      </w:r>
      <w:r w:rsidRPr="00407B9E">
        <w:rPr>
          <w:sz w:val="24"/>
          <w:szCs w:val="24"/>
        </w:rPr>
        <w:t xml:space="preserve"> г. за предыдущие</w:t>
      </w:r>
      <w:r>
        <w:rPr>
          <w:sz w:val="24"/>
          <w:szCs w:val="24"/>
        </w:rPr>
        <w:t xml:space="preserve"> годы  производить </w:t>
      </w:r>
      <w:r>
        <w:rPr>
          <w:b/>
          <w:sz w:val="24"/>
          <w:szCs w:val="24"/>
        </w:rPr>
        <w:t>из расчета 24</w:t>
      </w:r>
      <w:r w:rsidRPr="008F0769">
        <w:rPr>
          <w:b/>
          <w:sz w:val="24"/>
          <w:szCs w:val="24"/>
        </w:rPr>
        <w:t>00 руб.  за не оплаченный квартал</w:t>
      </w:r>
      <w:r>
        <w:rPr>
          <w:b/>
          <w:sz w:val="24"/>
          <w:szCs w:val="24"/>
        </w:rPr>
        <w:t xml:space="preserve"> (для всех категорий).</w:t>
      </w:r>
    </w:p>
    <w:p w:rsidR="00DA0494" w:rsidRPr="00407B9E" w:rsidRDefault="00DA0494" w:rsidP="00DA0494">
      <w:pPr>
        <w:tabs>
          <w:tab w:val="left" w:pos="2153"/>
        </w:tabs>
        <w:spacing w:line="240" w:lineRule="auto"/>
        <w:rPr>
          <w:sz w:val="24"/>
          <w:szCs w:val="24"/>
        </w:rPr>
      </w:pPr>
      <w:r w:rsidRPr="005334E2">
        <w:rPr>
          <w:sz w:val="24"/>
          <w:szCs w:val="24"/>
        </w:rPr>
        <w:lastRenderedPageBreak/>
        <w:t xml:space="preserve">  3. Льготы</w:t>
      </w:r>
      <w:r>
        <w:rPr>
          <w:b/>
          <w:sz w:val="24"/>
          <w:szCs w:val="24"/>
        </w:rPr>
        <w:t xml:space="preserve"> </w:t>
      </w:r>
      <w:r w:rsidRPr="00407B9E">
        <w:rPr>
          <w:sz w:val="24"/>
          <w:szCs w:val="24"/>
        </w:rPr>
        <w:t xml:space="preserve">предоставляются лицам, сдавших копии документов до 20 декабря текущего года.  </w:t>
      </w:r>
      <w:proofErr w:type="gramStart"/>
      <w:r w:rsidRPr="00407B9E">
        <w:rPr>
          <w:sz w:val="24"/>
          <w:szCs w:val="24"/>
        </w:rPr>
        <w:t>Лицам</w:t>
      </w:r>
      <w:proofErr w:type="gramEnd"/>
      <w:r w:rsidRPr="00407B9E">
        <w:rPr>
          <w:sz w:val="24"/>
          <w:szCs w:val="24"/>
        </w:rPr>
        <w:t xml:space="preserve"> не сдавшим  документы до указанного срока, льготы будут   предоставлены со следующего (за текущим) года.</w:t>
      </w:r>
    </w:p>
    <w:p w:rsidR="00DA0494" w:rsidRPr="0063554D" w:rsidRDefault="00DA0494" w:rsidP="00DA0494">
      <w:pPr>
        <w:tabs>
          <w:tab w:val="left" w:pos="215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</w:t>
      </w:r>
      <w:r w:rsidRPr="0063554D">
        <w:rPr>
          <w:sz w:val="24"/>
          <w:szCs w:val="24"/>
        </w:rPr>
        <w:t>При оплате членских взносов проводится сверка адреса и номера телефона владельца гаража.</w:t>
      </w:r>
    </w:p>
    <w:p w:rsidR="00DA0494" w:rsidRDefault="00DA0494" w:rsidP="00DA0494">
      <w:pPr>
        <w:tabs>
          <w:tab w:val="left" w:pos="215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407B9E">
        <w:rPr>
          <w:sz w:val="24"/>
          <w:szCs w:val="24"/>
        </w:rPr>
        <w:t>.</w:t>
      </w:r>
      <w:r>
        <w:rPr>
          <w:sz w:val="24"/>
          <w:szCs w:val="24"/>
        </w:rPr>
        <w:t>Членскими взносами также является о</w:t>
      </w:r>
      <w:r w:rsidRPr="00407B9E">
        <w:rPr>
          <w:sz w:val="24"/>
          <w:szCs w:val="24"/>
        </w:rPr>
        <w:t>плата за расходование электроэнергии в</w:t>
      </w:r>
      <w:r>
        <w:rPr>
          <w:sz w:val="24"/>
          <w:szCs w:val="24"/>
        </w:rPr>
        <w:t xml:space="preserve"> собственных</w:t>
      </w:r>
      <w:r w:rsidRPr="00407B9E">
        <w:rPr>
          <w:sz w:val="24"/>
          <w:szCs w:val="24"/>
        </w:rPr>
        <w:t xml:space="preserve"> гаражах</w:t>
      </w:r>
      <w:r>
        <w:rPr>
          <w:sz w:val="24"/>
          <w:szCs w:val="24"/>
        </w:rPr>
        <w:t xml:space="preserve">, которая рассчитывается </w:t>
      </w:r>
      <w:r w:rsidRPr="00407B9E">
        <w:rPr>
          <w:sz w:val="24"/>
          <w:szCs w:val="24"/>
        </w:rPr>
        <w:t xml:space="preserve">по показаниям индивидуальных счетчиков </w:t>
      </w:r>
      <w:r>
        <w:rPr>
          <w:sz w:val="24"/>
          <w:szCs w:val="24"/>
        </w:rPr>
        <w:t>по тарифам текущего года</w:t>
      </w:r>
      <w:r w:rsidRPr="00407B9E">
        <w:rPr>
          <w:sz w:val="24"/>
          <w:szCs w:val="24"/>
        </w:rPr>
        <w:t xml:space="preserve">. </w:t>
      </w:r>
    </w:p>
    <w:p w:rsidR="00DA0494" w:rsidRDefault="00DA0494" w:rsidP="00DA04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07B9E">
        <w:rPr>
          <w:sz w:val="24"/>
          <w:szCs w:val="24"/>
        </w:rPr>
        <w:t>. Оплата за расходование электроэнергии и воды за гаражи:, №</w:t>
      </w:r>
      <w:r>
        <w:rPr>
          <w:sz w:val="24"/>
          <w:szCs w:val="24"/>
        </w:rPr>
        <w:t xml:space="preserve"> 81-в, </w:t>
      </w:r>
      <w:r w:rsidRPr="00407B9E">
        <w:rPr>
          <w:sz w:val="24"/>
          <w:szCs w:val="24"/>
        </w:rPr>
        <w:t>82-</w:t>
      </w:r>
      <w:r>
        <w:rPr>
          <w:sz w:val="24"/>
          <w:szCs w:val="24"/>
        </w:rPr>
        <w:t xml:space="preserve">А , 102, </w:t>
      </w:r>
      <w:r w:rsidRPr="00407B9E">
        <w:rPr>
          <w:sz w:val="24"/>
          <w:szCs w:val="24"/>
        </w:rPr>
        <w:t xml:space="preserve">439  производится ежемесячно </w:t>
      </w:r>
      <w:r w:rsidRPr="005334E2">
        <w:rPr>
          <w:b/>
          <w:sz w:val="24"/>
          <w:szCs w:val="24"/>
        </w:rPr>
        <w:t>до 10 числа</w:t>
      </w:r>
      <w:r w:rsidRPr="00407B9E">
        <w:rPr>
          <w:sz w:val="24"/>
          <w:szCs w:val="24"/>
        </w:rPr>
        <w:t xml:space="preserve"> текущего месяца по показаниям индивидуальных счетчиков. </w:t>
      </w:r>
    </w:p>
    <w:p w:rsidR="00DA0494" w:rsidRPr="00407B9E" w:rsidRDefault="00DA0494" w:rsidP="00DA04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Pr="00407B9E">
        <w:rPr>
          <w:sz w:val="24"/>
          <w:szCs w:val="24"/>
        </w:rPr>
        <w:t>.Вступительный взнос в ГК-5  «Якорь»  -</w:t>
      </w:r>
      <w:r w:rsidRPr="00407B9E">
        <w:rPr>
          <w:sz w:val="24"/>
          <w:szCs w:val="24"/>
          <w:u w:val="single"/>
        </w:rPr>
        <w:t>6000 руб</w:t>
      </w:r>
      <w:r w:rsidRPr="00407B9E">
        <w:rPr>
          <w:sz w:val="24"/>
          <w:szCs w:val="24"/>
        </w:rPr>
        <w:t>.</w:t>
      </w:r>
    </w:p>
    <w:p w:rsidR="00DA0494" w:rsidRDefault="00DA0494" w:rsidP="00DA0494">
      <w:pPr>
        <w:tabs>
          <w:tab w:val="left" w:pos="2153"/>
        </w:tabs>
        <w:spacing w:line="240" w:lineRule="auto"/>
        <w:jc w:val="both"/>
        <w:rPr>
          <w:sz w:val="24"/>
          <w:szCs w:val="24"/>
        </w:rPr>
      </w:pPr>
      <w:r w:rsidRPr="00407B9E">
        <w:rPr>
          <w:sz w:val="24"/>
          <w:szCs w:val="24"/>
        </w:rPr>
        <w:t xml:space="preserve">        Для родственников членов ГК-5 «Якорь»-</w:t>
      </w:r>
      <w:r w:rsidRPr="00407B9E">
        <w:rPr>
          <w:sz w:val="24"/>
          <w:szCs w:val="24"/>
          <w:u w:val="single"/>
        </w:rPr>
        <w:t>600 руб</w:t>
      </w:r>
      <w:r w:rsidRPr="00407B9E">
        <w:rPr>
          <w:sz w:val="24"/>
          <w:szCs w:val="24"/>
        </w:rPr>
        <w:t xml:space="preserve">. </w:t>
      </w:r>
    </w:p>
    <w:p w:rsidR="00DA0494" w:rsidRDefault="00DA0494" w:rsidP="00DA0494">
      <w:pPr>
        <w:tabs>
          <w:tab w:val="left" w:pos="215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 Вступительный взнос</w:t>
      </w:r>
      <w:r w:rsidRPr="00407B9E">
        <w:rPr>
          <w:sz w:val="24"/>
          <w:szCs w:val="24"/>
        </w:rPr>
        <w:t xml:space="preserve">  при выходе из членов ГК не возвращаются.</w:t>
      </w:r>
    </w:p>
    <w:p w:rsidR="00DA0494" w:rsidRDefault="00DA0494" w:rsidP="00DA0494">
      <w:pPr>
        <w:tabs>
          <w:tab w:val="left" w:pos="2153"/>
        </w:tabs>
        <w:jc w:val="both"/>
        <w:rPr>
          <w:sz w:val="24"/>
          <w:szCs w:val="24"/>
        </w:rPr>
      </w:pPr>
    </w:p>
    <w:p w:rsidR="00DA0494" w:rsidRDefault="00DA0494" w:rsidP="00DA0494">
      <w:pPr>
        <w:tabs>
          <w:tab w:val="left" w:pos="2153"/>
        </w:tabs>
        <w:jc w:val="both"/>
        <w:rPr>
          <w:sz w:val="24"/>
          <w:szCs w:val="24"/>
        </w:rPr>
      </w:pPr>
    </w:p>
    <w:p w:rsidR="00DA0494" w:rsidRPr="00407B9E" w:rsidRDefault="00DA0494" w:rsidP="00DA0494">
      <w:pPr>
        <w:tabs>
          <w:tab w:val="left" w:pos="2153"/>
        </w:tabs>
        <w:jc w:val="both"/>
        <w:rPr>
          <w:sz w:val="24"/>
          <w:szCs w:val="24"/>
        </w:rPr>
      </w:pPr>
    </w:p>
    <w:p w:rsidR="00DA0494" w:rsidRPr="000A00BF" w:rsidRDefault="00DA0494" w:rsidP="00DA0494">
      <w:pPr>
        <w:rPr>
          <w:rFonts w:ascii="Times New Roman" w:hAnsi="Times New Roman" w:cs="Times New Roman"/>
        </w:rPr>
      </w:pPr>
      <w:r w:rsidRPr="000A00BF">
        <w:rPr>
          <w:rFonts w:ascii="Times New Roman" w:hAnsi="Times New Roman" w:cs="Times New Roman"/>
        </w:rPr>
        <w:t xml:space="preserve">Председатель правления                                                                                    Максимов А. </w:t>
      </w:r>
      <w:proofErr w:type="gramStart"/>
      <w:r w:rsidRPr="000A00BF">
        <w:rPr>
          <w:rFonts w:ascii="Times New Roman" w:hAnsi="Times New Roman" w:cs="Times New Roman"/>
        </w:rPr>
        <w:t>В</w:t>
      </w:r>
      <w:proofErr w:type="gramEnd"/>
    </w:p>
    <w:p w:rsidR="00791EA7" w:rsidRDefault="00791EA7"/>
    <w:sectPr w:rsidR="00791EA7" w:rsidSect="0063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5042"/>
    <w:multiLevelType w:val="hybridMultilevel"/>
    <w:tmpl w:val="D23856D6"/>
    <w:lvl w:ilvl="0" w:tplc="85D47AE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58017390"/>
    <w:multiLevelType w:val="hybridMultilevel"/>
    <w:tmpl w:val="EDEC368A"/>
    <w:lvl w:ilvl="0" w:tplc="C28AAB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EE48FC"/>
    <w:multiLevelType w:val="hybridMultilevel"/>
    <w:tmpl w:val="EF00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F6743"/>
    <w:multiLevelType w:val="hybridMultilevel"/>
    <w:tmpl w:val="AAA0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6B2"/>
    <w:rsid w:val="000678F6"/>
    <w:rsid w:val="000A00BF"/>
    <w:rsid w:val="00173D58"/>
    <w:rsid w:val="002176B2"/>
    <w:rsid w:val="002B672F"/>
    <w:rsid w:val="003339D0"/>
    <w:rsid w:val="003406D0"/>
    <w:rsid w:val="00350BFD"/>
    <w:rsid w:val="003A35D7"/>
    <w:rsid w:val="00434AE6"/>
    <w:rsid w:val="005334E2"/>
    <w:rsid w:val="00547B42"/>
    <w:rsid w:val="00630D5A"/>
    <w:rsid w:val="00707097"/>
    <w:rsid w:val="00737BDC"/>
    <w:rsid w:val="0074523B"/>
    <w:rsid w:val="00750D77"/>
    <w:rsid w:val="00791EA7"/>
    <w:rsid w:val="007A1F08"/>
    <w:rsid w:val="007B7942"/>
    <w:rsid w:val="00801027"/>
    <w:rsid w:val="00807383"/>
    <w:rsid w:val="00860D55"/>
    <w:rsid w:val="00884697"/>
    <w:rsid w:val="008C2004"/>
    <w:rsid w:val="00945E96"/>
    <w:rsid w:val="00A30C6E"/>
    <w:rsid w:val="00A33594"/>
    <w:rsid w:val="00AC5D2D"/>
    <w:rsid w:val="00CB3741"/>
    <w:rsid w:val="00CD65B4"/>
    <w:rsid w:val="00D1684B"/>
    <w:rsid w:val="00D37563"/>
    <w:rsid w:val="00D85FED"/>
    <w:rsid w:val="00DA0494"/>
    <w:rsid w:val="00F144CA"/>
    <w:rsid w:val="00F8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5A"/>
  </w:style>
  <w:style w:type="paragraph" w:styleId="1">
    <w:name w:val="heading 1"/>
    <w:basedOn w:val="a"/>
    <w:next w:val="a"/>
    <w:link w:val="10"/>
    <w:uiPriority w:val="9"/>
    <w:qFormat/>
    <w:rsid w:val="00791EA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B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91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rsid w:val="00791E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91EA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18</cp:revision>
  <cp:lastPrinted>2019-12-26T14:57:00Z</cp:lastPrinted>
  <dcterms:created xsi:type="dcterms:W3CDTF">2018-07-05T13:40:00Z</dcterms:created>
  <dcterms:modified xsi:type="dcterms:W3CDTF">2022-01-22T09:50:00Z</dcterms:modified>
</cp:coreProperties>
</file>